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6" w:rsidRPr="00DA74A5" w:rsidRDefault="006C0BD6" w:rsidP="00DA74A5">
      <w:pPr>
        <w:jc w:val="both"/>
        <w:rPr>
          <w:b/>
          <w:color w:val="676A55" w:themeColor="text2"/>
          <w:sz w:val="28"/>
          <w:szCs w:val="28"/>
        </w:rPr>
      </w:pPr>
      <w:r w:rsidRPr="00DA74A5">
        <w:rPr>
          <w:b/>
          <w:noProof/>
          <w:color w:val="676A55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1D47" wp14:editId="535909EE">
                <wp:simplePos x="0" y="0"/>
                <wp:positionH relativeFrom="column">
                  <wp:posOffset>-861695</wp:posOffset>
                </wp:positionH>
                <wp:positionV relativeFrom="paragraph">
                  <wp:posOffset>-490220</wp:posOffset>
                </wp:positionV>
                <wp:extent cx="2247900" cy="933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D6" w:rsidRDefault="006C0BD6">
                            <w:r>
                              <w:rPr>
                                <w:b/>
                                <w:noProof/>
                                <w:color w:val="676A55" w:themeColor="text2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6F47A9B" wp14:editId="6C1052D0">
                                  <wp:extent cx="1853565" cy="829310"/>
                                  <wp:effectExtent l="0" t="0" r="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565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7.85pt;margin-top:-38.6pt;width:17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" stroked="f">
                <v:textbox>
                  <w:txbxContent>
                    <w:p w:rsidR="006C0BD6" w:rsidRDefault="006C0BD6">
                      <w:r>
                        <w:rPr>
                          <w:b/>
                          <w:noProof/>
                          <w:color w:val="676A55" w:themeColor="text2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6F47A9B" wp14:editId="6C1052D0">
                            <wp:extent cx="1853565" cy="829310"/>
                            <wp:effectExtent l="0" t="0" r="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565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0BD6" w:rsidRPr="00DA74A5" w:rsidRDefault="006C0BD6" w:rsidP="00DA74A5">
      <w:pPr>
        <w:jc w:val="both"/>
        <w:rPr>
          <w:b/>
          <w:color w:val="676A55" w:themeColor="text2"/>
          <w:sz w:val="28"/>
          <w:szCs w:val="28"/>
        </w:rPr>
      </w:pPr>
    </w:p>
    <w:p w:rsidR="004073A4" w:rsidRPr="00243D3A" w:rsidRDefault="004073A4" w:rsidP="00FE1FC2">
      <w:pPr>
        <w:jc w:val="center"/>
        <w:rPr>
          <w:b/>
          <w:caps/>
          <w:color w:val="002060"/>
          <w:sz w:val="32"/>
          <w:szCs w:val="32"/>
        </w:rPr>
      </w:pPr>
      <w:r w:rsidRPr="00243D3A">
        <w:rPr>
          <w:b/>
          <w:caps/>
          <w:color w:val="002060"/>
          <w:sz w:val="32"/>
          <w:szCs w:val="32"/>
        </w:rPr>
        <w:t>Dossier de candidature</w:t>
      </w:r>
    </w:p>
    <w:p w:rsidR="004073A4" w:rsidRPr="00FE1FC2" w:rsidRDefault="004073A4" w:rsidP="00FE1FC2">
      <w:pPr>
        <w:jc w:val="center"/>
        <w:rPr>
          <w:sz w:val="28"/>
          <w:szCs w:val="28"/>
        </w:rPr>
      </w:pPr>
      <w:r w:rsidRPr="00FE1FC2">
        <w:rPr>
          <w:sz w:val="28"/>
          <w:szCs w:val="28"/>
        </w:rPr>
        <w:t>« Appel à projet</w:t>
      </w:r>
      <w:r w:rsidR="00A72370" w:rsidRPr="00FE1FC2">
        <w:rPr>
          <w:sz w:val="28"/>
          <w:szCs w:val="28"/>
        </w:rPr>
        <w:t>s</w:t>
      </w:r>
      <w:r w:rsidRPr="00FE1FC2">
        <w:rPr>
          <w:sz w:val="28"/>
          <w:szCs w:val="28"/>
        </w:rPr>
        <w:t xml:space="preserve"> départemental de soutien à l’innovation sociale »</w:t>
      </w:r>
    </w:p>
    <w:p w:rsidR="004120A1" w:rsidRPr="00FE1FC2" w:rsidRDefault="004073A4" w:rsidP="00FE1FC2">
      <w:pPr>
        <w:jc w:val="center"/>
        <w:rPr>
          <w:sz w:val="28"/>
          <w:szCs w:val="28"/>
        </w:rPr>
      </w:pPr>
      <w:r w:rsidRPr="00FE1FC2">
        <w:rPr>
          <w:sz w:val="28"/>
          <w:szCs w:val="28"/>
        </w:rPr>
        <w:t>Département des Pyrénées Atlantiques</w:t>
      </w:r>
    </w:p>
    <w:p w:rsidR="002B3284" w:rsidRDefault="002B3284" w:rsidP="00DA74A5">
      <w:pPr>
        <w:jc w:val="both"/>
        <w:rPr>
          <w:b/>
          <w:smallCaps/>
          <w:color w:val="676A55" w:themeColor="text2"/>
          <w:sz w:val="28"/>
          <w:szCs w:val="28"/>
        </w:rPr>
      </w:pPr>
    </w:p>
    <w:p w:rsidR="00C32E4E" w:rsidRPr="00DA74A5" w:rsidRDefault="002B3284" w:rsidP="00DA74A5">
      <w:pPr>
        <w:jc w:val="both"/>
        <w:rPr>
          <w:b/>
          <w:smallCaps/>
          <w:color w:val="676A55" w:themeColor="text2"/>
          <w:sz w:val="28"/>
          <w:szCs w:val="28"/>
        </w:rPr>
      </w:pPr>
      <w:r w:rsidRPr="002B3284">
        <w:rPr>
          <w:b/>
          <w:smallCaps/>
          <w:noProof/>
          <w:color w:val="676A55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3642" wp14:editId="224F4231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5791200" cy="8191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solidFill>
                          <a:srgbClr val="9AEF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4" w:rsidRPr="002B3284" w:rsidRDefault="002B3284" w:rsidP="002B32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284">
                              <w:rPr>
                                <w:b/>
                                <w:sz w:val="28"/>
                                <w:szCs w:val="28"/>
                              </w:rPr>
                              <w:t>DATE LIMITE DE DEPOT DES DOSSIERS</w:t>
                            </w:r>
                          </w:p>
                          <w:p w:rsidR="002B3284" w:rsidRPr="002B3284" w:rsidRDefault="002B3284" w:rsidP="002B32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284">
                              <w:rPr>
                                <w:b/>
                                <w:sz w:val="28"/>
                                <w:szCs w:val="28"/>
                              </w:rPr>
                              <w:t>Le jeudi 27 septembre 2017</w:t>
                            </w:r>
                          </w:p>
                          <w:p w:rsidR="002B3284" w:rsidRDefault="002B3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pt;margin-top:7.6pt;width:45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" fillcolor="#9aeff8" stroked="f">
                <v:textbox>
                  <w:txbxContent>
                    <w:p w:rsidR="002B3284" w:rsidRPr="002B3284" w:rsidRDefault="002B3284" w:rsidP="002B32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3284">
                        <w:rPr>
                          <w:b/>
                          <w:sz w:val="28"/>
                          <w:szCs w:val="28"/>
                        </w:rPr>
                        <w:t>DATE LIMITE DE DEPOT DES DOSSIERS</w:t>
                      </w:r>
                    </w:p>
                    <w:p w:rsidR="002B3284" w:rsidRPr="002B3284" w:rsidRDefault="002B3284" w:rsidP="002B32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3284">
                        <w:rPr>
                          <w:b/>
                          <w:sz w:val="28"/>
                          <w:szCs w:val="28"/>
                        </w:rPr>
                        <w:t>Le jeudi 27 septembre 2017</w:t>
                      </w:r>
                    </w:p>
                    <w:p w:rsidR="002B3284" w:rsidRDefault="002B3284"/>
                  </w:txbxContent>
                </v:textbox>
              </v:shape>
            </w:pict>
          </mc:Fallback>
        </mc:AlternateContent>
      </w:r>
    </w:p>
    <w:p w:rsidR="006C0BD6" w:rsidRPr="00DA74A5" w:rsidRDefault="006C0BD6" w:rsidP="00DA74A5">
      <w:pPr>
        <w:jc w:val="both"/>
      </w:pPr>
    </w:p>
    <w:p w:rsidR="002B3284" w:rsidRDefault="002B3284" w:rsidP="00DA74A5">
      <w:pPr>
        <w:jc w:val="both"/>
      </w:pPr>
    </w:p>
    <w:p w:rsidR="002B3284" w:rsidRDefault="002B3284" w:rsidP="00DA74A5">
      <w:pPr>
        <w:jc w:val="both"/>
      </w:pPr>
    </w:p>
    <w:p w:rsidR="008446DF" w:rsidRPr="00DA74A5" w:rsidRDefault="008446DF" w:rsidP="00DA74A5">
      <w:pPr>
        <w:jc w:val="both"/>
      </w:pPr>
      <w:r w:rsidRPr="00DA74A5">
        <w:t>Les dossiers arrivés hors délais seront automatiquement rejetés.</w:t>
      </w:r>
    </w:p>
    <w:p w:rsidR="008446DF" w:rsidRPr="00DA74A5" w:rsidRDefault="008446DF" w:rsidP="00DA74A5">
      <w:pPr>
        <w:jc w:val="both"/>
      </w:pPr>
      <w:r w:rsidRPr="00DA74A5">
        <w:t>Les dossiers incomplets feront l’objet d’une relance et devront être renseignés</w:t>
      </w:r>
      <w:r w:rsidR="00AD38A6" w:rsidRPr="00DA74A5">
        <w:t xml:space="preserve"> </w:t>
      </w:r>
      <w:r w:rsidRPr="00DA74A5">
        <w:t xml:space="preserve">et retournés </w:t>
      </w:r>
      <w:r w:rsidR="00AD38A6" w:rsidRPr="00DA74A5">
        <w:t xml:space="preserve">dans un délai </w:t>
      </w:r>
      <w:r w:rsidR="00C535B0" w:rsidRPr="00DA74A5">
        <w:t xml:space="preserve">maximum </w:t>
      </w:r>
      <w:r w:rsidR="00AD38A6" w:rsidRPr="00DA74A5">
        <w:t xml:space="preserve">de </w:t>
      </w:r>
      <w:r w:rsidR="00C535B0" w:rsidRPr="00DA74A5">
        <w:t>cinq</w:t>
      </w:r>
      <w:r w:rsidR="00AD38A6" w:rsidRPr="00DA74A5">
        <w:t xml:space="preserve"> jours </w:t>
      </w:r>
      <w:r w:rsidRPr="00DA74A5">
        <w:t xml:space="preserve">auprès des services du Conseil </w:t>
      </w:r>
      <w:r w:rsidR="001D0010" w:rsidRPr="00DA74A5">
        <w:t>départemental</w:t>
      </w:r>
      <w:r w:rsidRPr="00DA74A5">
        <w:t>.</w:t>
      </w:r>
    </w:p>
    <w:p w:rsidR="00882DA5" w:rsidRPr="00DA74A5" w:rsidRDefault="00983E3E" w:rsidP="00DA74A5">
      <w:pPr>
        <w:jc w:val="both"/>
        <w:rPr>
          <w:bCs/>
        </w:rPr>
      </w:pPr>
      <w:r w:rsidRPr="00DA74A5">
        <w:rPr>
          <w:bCs/>
        </w:rPr>
        <w:t>La décision finale appartient aux élus du Conseil départemental qui délibèrent en commission permanente. Les décisions d’acceptation ou de refus seront notifiées par courrier à l’issue de la commission permanente du 24 novembre 2017.</w:t>
      </w:r>
    </w:p>
    <w:p w:rsidR="00CA77D1" w:rsidRPr="00FE1FC2" w:rsidRDefault="00CA77D1" w:rsidP="00DA74A5">
      <w:pPr>
        <w:jc w:val="both"/>
        <w:rPr>
          <w:b/>
          <w:bCs/>
          <w:iCs/>
          <w:caps/>
        </w:rPr>
      </w:pPr>
      <w:r w:rsidRPr="00FE1FC2">
        <w:rPr>
          <w:b/>
          <w:bCs/>
          <w:iCs/>
          <w:caps/>
        </w:rPr>
        <w:t xml:space="preserve">Ce dossier est à adresser en </w:t>
      </w:r>
      <w:r w:rsidRPr="002B3284">
        <w:rPr>
          <w:b/>
          <w:bCs/>
          <w:iCs/>
          <w:caps/>
        </w:rPr>
        <w:t>format papier</w:t>
      </w:r>
      <w:r w:rsidRPr="00FE1FC2">
        <w:rPr>
          <w:b/>
          <w:bCs/>
          <w:iCs/>
          <w:caps/>
        </w:rPr>
        <w:t xml:space="preserve"> à :</w:t>
      </w:r>
    </w:p>
    <w:p w:rsidR="009A692A" w:rsidRPr="00DA74A5" w:rsidRDefault="009A692A" w:rsidP="00DA74A5">
      <w:pPr>
        <w:spacing w:after="0"/>
        <w:jc w:val="both"/>
      </w:pPr>
      <w:r w:rsidRPr="00DA74A5">
        <w:t xml:space="preserve">Monsieur le Président du </w:t>
      </w:r>
      <w:r w:rsidR="00A53A12">
        <w:t xml:space="preserve">Conseil départemental </w:t>
      </w:r>
      <w:r w:rsidRPr="00DA74A5">
        <w:t xml:space="preserve">des </w:t>
      </w:r>
      <w:r w:rsidR="00A53A12">
        <w:t>Pyrénées-</w:t>
      </w:r>
      <w:r w:rsidRPr="00DA74A5">
        <w:t>Atlantiques</w:t>
      </w:r>
    </w:p>
    <w:p w:rsidR="009A692A" w:rsidRPr="00DA74A5" w:rsidRDefault="002B3284" w:rsidP="00DA74A5">
      <w:pPr>
        <w:spacing w:after="0"/>
        <w:jc w:val="both"/>
      </w:pPr>
      <w:r>
        <w:t>Mission Sports, Jeunesse et V</w:t>
      </w:r>
      <w:r w:rsidR="009A692A" w:rsidRPr="00DA74A5">
        <w:t>ie associative</w:t>
      </w:r>
    </w:p>
    <w:p w:rsidR="009A692A" w:rsidRPr="00DA74A5" w:rsidRDefault="009A692A" w:rsidP="00DA74A5">
      <w:pPr>
        <w:spacing w:after="0" w:line="240" w:lineRule="auto"/>
        <w:jc w:val="both"/>
      </w:pPr>
      <w:r w:rsidRPr="00DA74A5">
        <w:t>Hôtel du Département</w:t>
      </w:r>
    </w:p>
    <w:p w:rsidR="009A692A" w:rsidRPr="00DA74A5" w:rsidRDefault="009A692A" w:rsidP="00DA74A5">
      <w:pPr>
        <w:spacing w:after="0"/>
        <w:jc w:val="both"/>
      </w:pPr>
      <w:r w:rsidRPr="00DA74A5">
        <w:t xml:space="preserve">64, avenue Jean </w:t>
      </w:r>
      <w:proofErr w:type="spellStart"/>
      <w:r w:rsidRPr="00DA74A5">
        <w:t>Biray</w:t>
      </w:r>
      <w:proofErr w:type="spellEnd"/>
    </w:p>
    <w:p w:rsidR="009A692A" w:rsidRPr="00DA74A5" w:rsidRDefault="009A692A" w:rsidP="00DA74A5">
      <w:pPr>
        <w:spacing w:after="0"/>
        <w:jc w:val="both"/>
      </w:pPr>
      <w:r w:rsidRPr="00DA74A5">
        <w:t>64 058 PAU Cedex 9</w:t>
      </w:r>
    </w:p>
    <w:p w:rsidR="009A692A" w:rsidRPr="00DA74A5" w:rsidRDefault="009A692A" w:rsidP="00DA74A5">
      <w:pPr>
        <w:jc w:val="both"/>
        <w:rPr>
          <w:bCs/>
          <w:iCs/>
          <w:u w:val="single"/>
        </w:rPr>
      </w:pPr>
    </w:p>
    <w:p w:rsidR="00CA77D1" w:rsidRPr="002B3284" w:rsidRDefault="00CA77D1" w:rsidP="00DA74A5">
      <w:pPr>
        <w:jc w:val="both"/>
        <w:rPr>
          <w:b/>
          <w:bCs/>
          <w:iCs/>
          <w:caps/>
        </w:rPr>
      </w:pPr>
      <w:r w:rsidRPr="002B3284">
        <w:rPr>
          <w:b/>
          <w:bCs/>
          <w:iCs/>
          <w:caps/>
        </w:rPr>
        <w:t xml:space="preserve">Et conjointement en format numérique </w:t>
      </w:r>
      <w:r w:rsidR="00983E3E" w:rsidRPr="002B3284">
        <w:rPr>
          <w:b/>
          <w:bCs/>
          <w:iCs/>
          <w:caps/>
        </w:rPr>
        <w:t>(</w:t>
      </w:r>
      <w:r w:rsidR="00983E3E" w:rsidRPr="00243D3A">
        <w:rPr>
          <w:b/>
          <w:bCs/>
          <w:iCs/>
          <w:caps/>
          <w:u w:val="single"/>
        </w:rPr>
        <w:t>format Word</w:t>
      </w:r>
      <w:r w:rsidR="00983E3E" w:rsidRPr="002B3284">
        <w:rPr>
          <w:b/>
          <w:bCs/>
          <w:iCs/>
          <w:caps/>
        </w:rPr>
        <w:t xml:space="preserve">) </w:t>
      </w:r>
      <w:r w:rsidRPr="002B3284">
        <w:rPr>
          <w:b/>
          <w:bCs/>
          <w:iCs/>
          <w:caps/>
        </w:rPr>
        <w:t>à l’adresse suivante :</w:t>
      </w:r>
    </w:p>
    <w:p w:rsidR="009A692A" w:rsidRPr="002B3284" w:rsidRDefault="009E2057" w:rsidP="00DA74A5">
      <w:pPr>
        <w:jc w:val="both"/>
        <w:rPr>
          <w:bCs/>
          <w:iCs/>
          <w:color w:val="002060"/>
          <w:sz w:val="24"/>
          <w:szCs w:val="24"/>
        </w:rPr>
      </w:pPr>
      <w:hyperlink r:id="rId9" w:history="1">
        <w:r w:rsidR="009A692A" w:rsidRPr="002B3284">
          <w:rPr>
            <w:rStyle w:val="Lienhypertexte"/>
            <w:bCs/>
            <w:iCs/>
            <w:color w:val="002060"/>
            <w:sz w:val="24"/>
            <w:szCs w:val="24"/>
          </w:rPr>
          <w:t>vieassociative@le64.fr</w:t>
        </w:r>
      </w:hyperlink>
    </w:p>
    <w:p w:rsidR="00A53A12" w:rsidRDefault="00A53A12" w:rsidP="00DA74A5">
      <w:pPr>
        <w:spacing w:after="0" w:line="240" w:lineRule="auto"/>
        <w:jc w:val="both"/>
        <w:rPr>
          <w:b/>
          <w:bCs/>
          <w:iCs/>
          <w:caps/>
        </w:rPr>
      </w:pPr>
    </w:p>
    <w:p w:rsidR="00CA77D1" w:rsidRPr="00A53A12" w:rsidRDefault="00CA77D1" w:rsidP="00DA74A5">
      <w:pPr>
        <w:spacing w:after="0" w:line="240" w:lineRule="auto"/>
        <w:jc w:val="both"/>
        <w:rPr>
          <w:b/>
          <w:bCs/>
          <w:iCs/>
          <w:caps/>
        </w:rPr>
      </w:pPr>
      <w:r w:rsidRPr="00A53A12">
        <w:rPr>
          <w:b/>
          <w:bCs/>
          <w:iCs/>
          <w:caps/>
        </w:rPr>
        <w:t>Pour tout renseignement complémentaire, vous pouvez contacter :</w:t>
      </w:r>
    </w:p>
    <w:p w:rsidR="00A53A12" w:rsidRDefault="00A53A12" w:rsidP="00DA74A5">
      <w:pPr>
        <w:spacing w:after="0" w:line="240" w:lineRule="auto"/>
        <w:jc w:val="both"/>
        <w:rPr>
          <w:b/>
          <w:bCs/>
          <w:iCs/>
          <w:smallCaps/>
        </w:rPr>
      </w:pPr>
    </w:p>
    <w:p w:rsidR="00A53A12" w:rsidRPr="00A53A12" w:rsidRDefault="00A53A12" w:rsidP="00DA74A5">
      <w:pPr>
        <w:spacing w:after="0" w:line="240" w:lineRule="auto"/>
        <w:jc w:val="both"/>
        <w:rPr>
          <w:bCs/>
          <w:iCs/>
        </w:rPr>
      </w:pPr>
      <w:r w:rsidRPr="00A53A12">
        <w:rPr>
          <w:bCs/>
          <w:iCs/>
        </w:rPr>
        <w:t xml:space="preserve">Elisabeth SCARPA </w:t>
      </w:r>
      <w:r w:rsidRPr="00A53A12">
        <w:rPr>
          <w:bCs/>
          <w:iCs/>
        </w:rPr>
        <w:tab/>
        <w:t xml:space="preserve">  </w:t>
      </w:r>
      <w:r w:rsidRPr="00A53A12">
        <w:rPr>
          <w:bCs/>
          <w:iCs/>
          <w:smallCaps/>
        </w:rPr>
        <w:t xml:space="preserve">05 59 11 44 19                                     </w:t>
      </w:r>
      <w:hyperlink r:id="rId10" w:history="1">
        <w:r w:rsidRPr="00A53A12">
          <w:rPr>
            <w:rStyle w:val="Lienhypertexte"/>
            <w:bCs/>
            <w:iCs/>
            <w:color w:val="002060"/>
          </w:rPr>
          <w:t>elisabeth.scarpa@le4.fr</w:t>
        </w:r>
      </w:hyperlink>
      <w:r w:rsidRPr="00A53A12">
        <w:rPr>
          <w:bCs/>
          <w:iCs/>
        </w:rPr>
        <w:t xml:space="preserve"> </w:t>
      </w:r>
    </w:p>
    <w:p w:rsidR="00A53A12" w:rsidRPr="00A53A12" w:rsidRDefault="00A53A12" w:rsidP="00DA74A5">
      <w:pPr>
        <w:spacing w:after="0" w:line="240" w:lineRule="auto"/>
        <w:jc w:val="both"/>
        <w:rPr>
          <w:bCs/>
          <w:iCs/>
        </w:rPr>
      </w:pPr>
    </w:p>
    <w:p w:rsidR="00A53A12" w:rsidRPr="00A53A12" w:rsidRDefault="00A53A12" w:rsidP="00DA74A5">
      <w:pPr>
        <w:spacing w:after="0" w:line="240" w:lineRule="auto"/>
        <w:jc w:val="both"/>
        <w:rPr>
          <w:bCs/>
          <w:iCs/>
        </w:rPr>
      </w:pPr>
      <w:r w:rsidRPr="00A53A12">
        <w:rPr>
          <w:bCs/>
          <w:iCs/>
        </w:rPr>
        <w:t xml:space="preserve">Estelle Salvayre                05 59 11 44 14                                 </w:t>
      </w:r>
      <w:hyperlink r:id="rId11" w:history="1">
        <w:r w:rsidRPr="00A53A12">
          <w:rPr>
            <w:rStyle w:val="Lienhypertexte"/>
            <w:bCs/>
            <w:iCs/>
            <w:color w:val="002060"/>
          </w:rPr>
          <w:t>estelle.salvayre@le64.fr</w:t>
        </w:r>
      </w:hyperlink>
      <w:r w:rsidRPr="00A53A12">
        <w:rPr>
          <w:bCs/>
          <w:iCs/>
          <w:color w:val="002060"/>
        </w:rPr>
        <w:t xml:space="preserve"> </w:t>
      </w:r>
    </w:p>
    <w:p w:rsidR="00065CAA" w:rsidRDefault="00065CAA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2B3284" w:rsidRDefault="002B3284" w:rsidP="002B328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676A55" w:themeColor="text2"/>
          <w:u w:val="single"/>
        </w:rPr>
      </w:pPr>
    </w:p>
    <w:p w:rsidR="00065CAA" w:rsidRDefault="00243D3A" w:rsidP="00243D3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2060"/>
        </w:rPr>
      </w:pPr>
      <w:r w:rsidRPr="009E2057">
        <w:rPr>
          <w:rFonts w:cs="TimesNewRomanPS-BoldMT"/>
          <w:b/>
          <w:bCs/>
          <w:color w:val="002060"/>
        </w:rPr>
        <w:lastRenderedPageBreak/>
        <w:t xml:space="preserve">I. </w:t>
      </w:r>
      <w:r w:rsidR="009E2057" w:rsidRPr="009E2057">
        <w:rPr>
          <w:rFonts w:cs="TimesNewRomanPS-BoldMT"/>
          <w:b/>
          <w:bCs/>
          <w:color w:val="002060"/>
        </w:rPr>
        <w:t xml:space="preserve"> </w:t>
      </w:r>
      <w:r w:rsidR="00065CAA" w:rsidRPr="009E2057">
        <w:rPr>
          <w:rFonts w:cs="TimesNewRomanPS-BoldMT"/>
          <w:b/>
          <w:bCs/>
          <w:color w:val="002060"/>
        </w:rPr>
        <w:t xml:space="preserve">PRESENTATION DE </w:t>
      </w:r>
      <w:r w:rsidR="00935D6F" w:rsidRPr="009E2057">
        <w:rPr>
          <w:rFonts w:cs="TimesNewRomanPS-BoldMT"/>
          <w:b/>
          <w:bCs/>
          <w:color w:val="002060"/>
        </w:rPr>
        <w:t>L’ASSOCIATION PORTEUSE</w:t>
      </w:r>
      <w:r w:rsidR="00065CAA" w:rsidRPr="009E2057">
        <w:rPr>
          <w:rFonts w:cs="TimesNewRomanPS-BoldMT"/>
          <w:b/>
          <w:bCs/>
          <w:color w:val="002060"/>
        </w:rPr>
        <w:t xml:space="preserve"> </w:t>
      </w:r>
      <w:r w:rsidR="00935D6F" w:rsidRPr="009E2057">
        <w:rPr>
          <w:rFonts w:cs="TimesNewRomanPS-BoldMT"/>
          <w:b/>
          <w:bCs/>
          <w:color w:val="002060"/>
        </w:rPr>
        <w:t>DE L’INITIATIVE</w:t>
      </w:r>
    </w:p>
    <w:p w:rsidR="009E2057" w:rsidRPr="009E2057" w:rsidRDefault="009E2057" w:rsidP="00243D3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2060"/>
        </w:rPr>
      </w:pPr>
      <w:r>
        <w:rPr>
          <w:rFonts w:cs="TimesNewRomanPS-BoldMT"/>
          <w:b/>
          <w:bCs/>
          <w:color w:val="002060"/>
        </w:rPr>
        <w:t>____________________________________________________________________________</w:t>
      </w:r>
    </w:p>
    <w:p w:rsidR="002B3284" w:rsidRPr="002B3284" w:rsidRDefault="002B3284" w:rsidP="002B32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-BoldMT"/>
          <w:b/>
          <w:bCs/>
          <w:color w:val="676A55" w:themeColor="text2"/>
          <w:u w:val="single"/>
        </w:rPr>
      </w:pPr>
    </w:p>
    <w:p w:rsidR="00C32E4E" w:rsidRPr="00DA74A5" w:rsidRDefault="00C32E4E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935D6F" w:rsidRPr="00DA74A5" w:rsidRDefault="00935D6F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65CAA" w:rsidRPr="00DA74A5" w:rsidRDefault="00C32E4E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  de la structure :</w:t>
      </w:r>
    </w:p>
    <w:p w:rsidR="00C32E4E" w:rsidRPr="00DA74A5" w:rsidRDefault="003C1B01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Sigle (le cas échéant)</w:t>
      </w:r>
      <w:r w:rsidR="0007739D" w:rsidRPr="00DA74A5">
        <w:rPr>
          <w:rFonts w:cs="TimesNewRomanPSMT"/>
          <w:color w:val="000000"/>
        </w:rPr>
        <w:t xml:space="preserve"> : </w:t>
      </w:r>
    </w:p>
    <w:p w:rsidR="00E300BA" w:rsidRPr="00DA74A5" w:rsidRDefault="00C32E4E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 xml:space="preserve">Statut juridique </w:t>
      </w:r>
      <w:r w:rsidR="00065CAA" w:rsidRPr="00DA74A5">
        <w:rPr>
          <w:rFonts w:cs="TimesNewRomanPSMT"/>
          <w:color w:val="000000"/>
        </w:rPr>
        <w:t>:</w:t>
      </w:r>
      <w:r w:rsidRPr="00DA74A5">
        <w:rPr>
          <w:rFonts w:cs="TimesNewRomanPSMT"/>
          <w:color w:val="000000"/>
        </w:rPr>
        <w:t xml:space="preserve"> </w:t>
      </w:r>
      <w:r w:rsidR="00243D3A">
        <w:rPr>
          <w:rFonts w:cs="TimesNewRomanPSMT"/>
          <w:color w:val="000000"/>
        </w:rPr>
        <w:t xml:space="preserve">  </w:t>
      </w:r>
      <w:r w:rsidRPr="00243D3A">
        <w:rPr>
          <w:rFonts w:cs="TimesNewRomanPSMT"/>
          <w:b/>
          <w:color w:val="002060"/>
        </w:rPr>
        <w:t>association</w:t>
      </w:r>
    </w:p>
    <w:p w:rsidR="000F47F1" w:rsidRPr="00DA74A5" w:rsidRDefault="00E300B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Date de création :</w:t>
      </w:r>
    </w:p>
    <w:p w:rsidR="001B3279" w:rsidRPr="00DA74A5" w:rsidRDefault="001B3279" w:rsidP="00DA74A5">
      <w:pP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</w:p>
    <w:p w:rsidR="00935D6F" w:rsidRPr="00DA74A5" w:rsidRDefault="00935D6F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Adresse du siège social :</w:t>
      </w:r>
    </w:p>
    <w:p w:rsidR="001B3279" w:rsidRPr="00DA74A5" w:rsidRDefault="001B3279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Téléphone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Courriel :</w:t>
      </w:r>
    </w:p>
    <w:p w:rsidR="001B3279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Site internet</w:t>
      </w:r>
      <w:r w:rsidR="0007739D" w:rsidRPr="00DA74A5">
        <w:rPr>
          <w:rFonts w:cs="TimesNewRomanPSMT"/>
          <w:color w:val="000000"/>
        </w:rPr>
        <w:t xml:space="preserve"> (le cas échéant)</w:t>
      </w:r>
      <w:r w:rsidRPr="00DA74A5">
        <w:rPr>
          <w:rFonts w:cs="TimesNewRomanPSMT"/>
          <w:color w:val="000000"/>
        </w:rPr>
        <w:t xml:space="preserve"> :</w:t>
      </w:r>
    </w:p>
    <w:p w:rsidR="001B3279" w:rsidRPr="00DA74A5" w:rsidRDefault="001B3279" w:rsidP="00DA74A5">
      <w:pP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  <w:u w:val="single"/>
        </w:rPr>
      </w:pPr>
    </w:p>
    <w:p w:rsidR="00935D6F" w:rsidRPr="00DA74A5" w:rsidRDefault="00935D6F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u w:val="single"/>
        </w:rPr>
      </w:pP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  <w:u w:val="single"/>
        </w:rPr>
        <w:t>Identification du responsable légal de l’organisme</w:t>
      </w:r>
      <w:r w:rsidRPr="00DA74A5">
        <w:rPr>
          <w:rFonts w:cs="TimesNewRomanPSMT"/>
          <w:color w:val="000000"/>
        </w:rPr>
        <w:t xml:space="preserve">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Prénom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Fonction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Téléphone :</w:t>
      </w:r>
    </w:p>
    <w:p w:rsidR="001B3279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Courriel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  <w:u w:val="single"/>
        </w:rPr>
        <w:t>Identification de la personne chargée du présent dossier</w:t>
      </w:r>
      <w:r w:rsidRPr="00DA74A5">
        <w:rPr>
          <w:rFonts w:cs="TimesNewRomanPSMT"/>
          <w:color w:val="000000"/>
        </w:rPr>
        <w:t xml:space="preserve">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Prénom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Fonction :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Téléphone :</w:t>
      </w:r>
    </w:p>
    <w:p w:rsidR="00935D6F" w:rsidRDefault="00065CAA" w:rsidP="00A219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Courriel :</w:t>
      </w:r>
    </w:p>
    <w:p w:rsidR="00A21903" w:rsidRDefault="00A21903" w:rsidP="00A219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bookmarkStart w:id="0" w:name="_GoBack"/>
      <w:bookmarkEnd w:id="0"/>
    </w:p>
    <w:p w:rsidR="00A21903" w:rsidRPr="00DA74A5" w:rsidRDefault="00A21903" w:rsidP="00A219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A21903">
        <w:rPr>
          <w:rFonts w:cs="TimesNewRomanPSMT"/>
          <w:color w:val="000000"/>
        </w:rPr>
        <w:t>Numéro SIRET :</w:t>
      </w:r>
    </w:p>
    <w:p w:rsidR="001B3279" w:rsidRPr="00DA74A5" w:rsidRDefault="001B3279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 xml:space="preserve">Code APE : </w:t>
      </w:r>
    </w:p>
    <w:p w:rsidR="001B3279" w:rsidRPr="00DA74A5" w:rsidRDefault="001B3279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bCs/>
          <w:color w:val="000000"/>
        </w:rPr>
      </w:pPr>
      <w:r w:rsidRPr="00DA74A5">
        <w:rPr>
          <w:rFonts w:cs="TimesNewRomanPSMT"/>
          <w:bCs/>
          <w:color w:val="000000"/>
        </w:rPr>
        <w:t>Numéro</w:t>
      </w:r>
      <w:r w:rsidRPr="00DA74A5">
        <w:rPr>
          <w:rFonts w:cs="TimesNewRomanPSMT"/>
          <w:color w:val="000000"/>
        </w:rPr>
        <w:t xml:space="preserve"> d'identification </w:t>
      </w:r>
      <w:r w:rsidRPr="00DA74A5">
        <w:rPr>
          <w:rFonts w:cs="TimesNewRomanPSMT"/>
          <w:bCs/>
          <w:color w:val="000000"/>
        </w:rPr>
        <w:t>TVA</w:t>
      </w:r>
      <w:r w:rsidR="00C93959" w:rsidRPr="00DA74A5">
        <w:rPr>
          <w:rFonts w:cs="TimesNewRomanPSMT"/>
          <w:bCs/>
          <w:color w:val="000000"/>
        </w:rPr>
        <w:t xml:space="preserve"> si votre association est assujettie </w:t>
      </w:r>
      <w:r w:rsidRPr="00DA74A5">
        <w:rPr>
          <w:rFonts w:cs="TimesNewRomanPSMT"/>
          <w:bCs/>
          <w:color w:val="000000"/>
        </w:rPr>
        <w:t xml:space="preserve">: </w:t>
      </w:r>
    </w:p>
    <w:p w:rsidR="000F47F1" w:rsidRPr="00DA74A5" w:rsidRDefault="00065CAA" w:rsidP="00DA74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Date de publication au Journal Officiel</w:t>
      </w:r>
      <w:r w:rsidR="000F47F1" w:rsidRPr="00DA74A5">
        <w:rPr>
          <w:rFonts w:cs="TimesNewRomanPSMT"/>
          <w:color w:val="000000"/>
        </w:rPr>
        <w:t xml:space="preserve"> </w:t>
      </w:r>
      <w:r w:rsidRPr="00DA74A5">
        <w:rPr>
          <w:rFonts w:cs="TimesNewRomanPSMT"/>
          <w:color w:val="000000"/>
        </w:rPr>
        <w:t>:</w:t>
      </w:r>
    </w:p>
    <w:p w:rsidR="00935D6F" w:rsidRPr="00DA74A5" w:rsidRDefault="00935D6F" w:rsidP="00243D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F47F1" w:rsidRPr="00DA74A5" w:rsidRDefault="000F47F1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color w:val="000000"/>
          <w:sz w:val="24"/>
          <w:szCs w:val="24"/>
        </w:rPr>
      </w:pPr>
    </w:p>
    <w:p w:rsidR="00935D6F" w:rsidRPr="00DA74A5" w:rsidRDefault="00935D6F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065CAA" w:rsidRPr="00DA74A5" w:rsidRDefault="00065CAA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Nombre d’adhérents</w:t>
      </w:r>
      <w:r w:rsidR="000F47F1" w:rsidRPr="00DA74A5">
        <w:rPr>
          <w:rFonts w:cs="TimesNewRomanPSMT"/>
          <w:color w:val="000000"/>
        </w:rPr>
        <w:t xml:space="preserve"> </w:t>
      </w:r>
      <w:r w:rsidRPr="00DA74A5">
        <w:rPr>
          <w:rFonts w:cs="TimesNewRomanPSMT"/>
          <w:color w:val="000000"/>
        </w:rPr>
        <w:t>:</w:t>
      </w:r>
    </w:p>
    <w:p w:rsidR="000F47F1" w:rsidRPr="00DA74A5" w:rsidRDefault="00065CAA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Nombre de bénévoles actifs :</w:t>
      </w:r>
    </w:p>
    <w:p w:rsidR="00065CAA" w:rsidRPr="00DA74A5" w:rsidRDefault="000F47F1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Nombre de salariés</w:t>
      </w:r>
      <w:r w:rsidR="00243D3A">
        <w:rPr>
          <w:rFonts w:cs="TimesNewRomanPSMT"/>
          <w:color w:val="000000"/>
        </w:rPr>
        <w:t xml:space="preserve"> : </w:t>
      </w:r>
      <w:proofErr w:type="gramStart"/>
      <w:r w:rsidR="0085487A">
        <w:rPr>
          <w:rFonts w:cs="TimesNewRomanPSMT"/>
          <w:color w:val="000000"/>
        </w:rPr>
        <w:t>…….</w:t>
      </w:r>
      <w:r w:rsidRPr="00DA74A5">
        <w:rPr>
          <w:rFonts w:cs="TimesNewRomanPSMT"/>
          <w:color w:val="000000"/>
        </w:rPr>
        <w:t>,</w:t>
      </w:r>
      <w:proofErr w:type="gramEnd"/>
      <w:r w:rsidRPr="00DA74A5">
        <w:rPr>
          <w:rFonts w:cs="TimesNewRomanPSMT"/>
          <w:color w:val="000000"/>
        </w:rPr>
        <w:t xml:space="preserve"> soit</w:t>
      </w:r>
      <w:r w:rsidR="00586792">
        <w:rPr>
          <w:rFonts w:cs="TimesNewRomanPSMT"/>
          <w:color w:val="000000"/>
        </w:rPr>
        <w:t xml:space="preserve"> </w:t>
      </w:r>
      <w:r w:rsidRPr="00DA74A5">
        <w:rPr>
          <w:rFonts w:cs="TimesNewRomanPSMT"/>
          <w:color w:val="000000"/>
        </w:rPr>
        <w:t>…</w:t>
      </w:r>
      <w:r w:rsidR="00935D6F" w:rsidRPr="00DA74A5">
        <w:rPr>
          <w:rFonts w:cs="TimesNewRomanPSMT"/>
          <w:color w:val="000000"/>
        </w:rPr>
        <w:t xml:space="preserve">…. </w:t>
      </w:r>
      <w:r w:rsidR="00065CAA" w:rsidRPr="00DA74A5">
        <w:rPr>
          <w:rFonts w:cs="TimesNewRomanPSMT"/>
          <w:color w:val="000000"/>
        </w:rPr>
        <w:t>équivalent temps plein</w:t>
      </w:r>
      <w:r w:rsidRPr="00DA74A5">
        <w:rPr>
          <w:rFonts w:cs="TimesNewRomanPSMT"/>
          <w:color w:val="000000"/>
        </w:rPr>
        <w:t xml:space="preserve"> (ETP)</w:t>
      </w:r>
      <w:r w:rsidR="00243D3A">
        <w:rPr>
          <w:rFonts w:cs="TimesNewRomanPSMT"/>
          <w:color w:val="000000"/>
        </w:rPr>
        <w:t xml:space="preserve"> </w:t>
      </w:r>
    </w:p>
    <w:p w:rsidR="00065CAA" w:rsidRPr="00DA74A5" w:rsidRDefault="00065CAA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Nombre d’emplois aidés</w:t>
      </w:r>
      <w:r w:rsidR="00586792">
        <w:rPr>
          <w:rFonts w:cs="TimesNewRomanPSMT"/>
          <w:color w:val="000000"/>
        </w:rPr>
        <w:t xml:space="preserve"> parmi les salariés</w:t>
      </w:r>
      <w:r w:rsidRPr="00DA74A5">
        <w:rPr>
          <w:rFonts w:cs="TimesNewRomanPSMT"/>
          <w:color w:val="000000"/>
        </w:rPr>
        <w:t xml:space="preserve"> :</w:t>
      </w:r>
      <w:r w:rsidR="000F47F1" w:rsidRPr="00DA74A5">
        <w:rPr>
          <w:rFonts w:cs="TimesNewRomanPSMT"/>
          <w:color w:val="000000"/>
        </w:rPr>
        <w:t xml:space="preserve"> </w:t>
      </w:r>
    </w:p>
    <w:p w:rsidR="00935D6F" w:rsidRDefault="00935D6F" w:rsidP="00DA74A5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DA74A5">
        <w:rPr>
          <w:rFonts w:cs="TimesNewRomanPSMT"/>
          <w:color w:val="000000"/>
        </w:rPr>
        <w:t>Réseau(x) d’affiliation (le cas échéant) :</w:t>
      </w:r>
    </w:p>
    <w:p w:rsidR="00243D3A" w:rsidRPr="00DA74A5" w:rsidRDefault="00243D3A" w:rsidP="00243D3A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B18CA" w:rsidRDefault="00FB18CA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586792" w:rsidRPr="00DA74A5" w:rsidRDefault="00586792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35D6F" w:rsidRPr="009E2057" w:rsidRDefault="00243D3A" w:rsidP="00243D3A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2060"/>
        </w:rPr>
      </w:pPr>
      <w:r w:rsidRPr="009E2057">
        <w:rPr>
          <w:rFonts w:cs="TimesNewRomanPS-BoldMT"/>
          <w:b/>
          <w:bCs/>
          <w:color w:val="002060"/>
        </w:rPr>
        <w:t xml:space="preserve">II. </w:t>
      </w:r>
      <w:r w:rsidR="009E2057">
        <w:rPr>
          <w:rFonts w:cs="TimesNewRomanPS-BoldMT"/>
          <w:b/>
          <w:bCs/>
          <w:color w:val="002060"/>
        </w:rPr>
        <w:t xml:space="preserve"> </w:t>
      </w:r>
      <w:r w:rsidR="00935D6F" w:rsidRPr="009E2057">
        <w:rPr>
          <w:rFonts w:cs="TimesNewRomanPS-BoldMT"/>
          <w:b/>
          <w:bCs/>
          <w:color w:val="002060"/>
        </w:rPr>
        <w:t>PRESENTATION DE L’ACTIVITE DE L’ASSOCIATION</w:t>
      </w:r>
    </w:p>
    <w:p w:rsidR="00586792" w:rsidRPr="009E2057" w:rsidRDefault="009E2057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2060"/>
          <w:sz w:val="24"/>
          <w:szCs w:val="24"/>
        </w:rPr>
      </w:pPr>
      <w:r>
        <w:rPr>
          <w:rFonts w:cs="TimesNewRomanPSMT"/>
          <w:color w:val="002060"/>
          <w:sz w:val="24"/>
          <w:szCs w:val="24"/>
        </w:rPr>
        <w:t>___________________________________________________________________________</w:t>
      </w:r>
    </w:p>
    <w:p w:rsidR="009E2057" w:rsidRPr="00DA74A5" w:rsidRDefault="009E2057" w:rsidP="00DA74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FA3EFE" w:rsidRDefault="00FA3EFE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8420E4" w:rsidRDefault="00935D6F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243D3A">
        <w:rPr>
          <w:rFonts w:cs="TimesNewRomanPSMT"/>
          <w:color w:val="000000"/>
        </w:rPr>
        <w:t xml:space="preserve">Objet social </w:t>
      </w:r>
      <w:r w:rsidRPr="00586792">
        <w:rPr>
          <w:rFonts w:cs="TimesNewRomanPSMT"/>
          <w:color w:val="000000"/>
        </w:rPr>
        <w:t>:</w:t>
      </w:r>
    </w:p>
    <w:p w:rsidR="00243D3A" w:rsidRPr="00586792" w:rsidRDefault="00243D3A" w:rsidP="00243D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A21903" w:rsidRPr="00586792" w:rsidRDefault="00A21903" w:rsidP="0058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43D3A">
        <w:rPr>
          <w:rFonts w:cs="TimesNewRomanPSMT"/>
          <w:color w:val="000000"/>
        </w:rPr>
        <w:t>Modalités de gouvernance et vie associative</w:t>
      </w:r>
      <w:r w:rsidR="00FA3EFE" w:rsidRPr="00586792">
        <w:rPr>
          <w:rFonts w:cs="TimesNewRomanPSMT"/>
          <w:color w:val="000000"/>
        </w:rPr>
        <w:t xml:space="preserve"> (</w:t>
      </w:r>
      <w:r w:rsidR="00F26B74" w:rsidRPr="00586792">
        <w:rPr>
          <w:rFonts w:cs="TimesNewRomanPSMT"/>
          <w:i/>
          <w:color w:val="000000"/>
        </w:rPr>
        <w:t>organisation</w:t>
      </w:r>
      <w:r w:rsidR="00D73884" w:rsidRPr="00586792">
        <w:rPr>
          <w:rFonts w:cs="TimesNewRomanPSMT"/>
          <w:i/>
          <w:color w:val="000000"/>
        </w:rPr>
        <w:t xml:space="preserve"> des instances décisionnaires</w:t>
      </w:r>
      <w:r w:rsidR="00FA3EFE" w:rsidRPr="00586792">
        <w:rPr>
          <w:rFonts w:cs="TimesNewRomanPSMT"/>
          <w:i/>
          <w:color w:val="000000"/>
        </w:rPr>
        <w:t>, liste nominative et fonctions des membres du conseil d’administration</w:t>
      </w:r>
      <w:r w:rsidR="008420E4" w:rsidRPr="00586792">
        <w:rPr>
          <w:rFonts w:cs="TimesNewRomanPSMT"/>
          <w:i/>
          <w:color w:val="000000"/>
        </w:rPr>
        <w:t>,</w:t>
      </w:r>
      <w:r w:rsidR="008420E4" w:rsidRPr="00586792">
        <w:rPr>
          <w:rFonts w:cs="TimesNewRomanPSMT"/>
          <w:color w:val="000000"/>
        </w:rPr>
        <w:t xml:space="preserve"> </w:t>
      </w:r>
      <w:r w:rsidR="008420E4" w:rsidRPr="00586792">
        <w:rPr>
          <w:rFonts w:cs="TimesNewRomanPSMT"/>
          <w:i/>
          <w:color w:val="000000"/>
        </w:rPr>
        <w:t>mise en œuvre opérationnelle</w:t>
      </w:r>
      <w:r w:rsidR="008420E4" w:rsidRPr="00586792">
        <w:rPr>
          <w:rFonts w:cs="TimesNewRomanPSMT"/>
          <w:color w:val="000000"/>
        </w:rPr>
        <w:t>) :</w:t>
      </w:r>
    </w:p>
    <w:p w:rsidR="008420E4" w:rsidRDefault="008420E4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</w:p>
    <w:p w:rsidR="00243D3A" w:rsidRPr="00586792" w:rsidRDefault="00243D3A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</w:p>
    <w:p w:rsidR="00586792" w:rsidRPr="00586792" w:rsidRDefault="00F26B74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243D3A">
        <w:rPr>
          <w:rFonts w:cs="TimesNewRomanPSMT"/>
          <w:color w:val="000000"/>
        </w:rPr>
        <w:t>Activités développées</w:t>
      </w:r>
      <w:r w:rsidRPr="00586792">
        <w:rPr>
          <w:rFonts w:cs="TimesNewRomanPSMT"/>
          <w:color w:val="000000"/>
        </w:rPr>
        <w:t>  (</w:t>
      </w:r>
      <w:r w:rsidRPr="00586792">
        <w:rPr>
          <w:rFonts w:cs="TimesNewRomanPSMT"/>
          <w:i/>
          <w:color w:val="000000"/>
        </w:rPr>
        <w:t>bref rappel historique, synthèse éléments clé</w:t>
      </w:r>
      <w:r w:rsidRPr="00586792">
        <w:rPr>
          <w:rFonts w:cs="TimesNewRomanPSMT"/>
          <w:color w:val="000000"/>
        </w:rPr>
        <w:t>)</w:t>
      </w:r>
      <w:r w:rsidR="00EC2BE1" w:rsidRPr="00586792">
        <w:rPr>
          <w:rFonts w:cs="TimesNewRomanPSMT"/>
          <w:color w:val="000000"/>
        </w:rPr>
        <w:t> :</w:t>
      </w:r>
    </w:p>
    <w:p w:rsidR="00243D3A" w:rsidRPr="00586792" w:rsidRDefault="00243D3A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</w:p>
    <w:p w:rsidR="00243D3A" w:rsidRPr="00586792" w:rsidRDefault="00F26B74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243D3A">
        <w:rPr>
          <w:rFonts w:cs="TimesNewRomanPSMT"/>
          <w:color w:val="000000"/>
        </w:rPr>
        <w:t>Environnement et r</w:t>
      </w:r>
      <w:r w:rsidR="00A21903" w:rsidRPr="00243D3A">
        <w:rPr>
          <w:rFonts w:cs="TimesNewRomanPSMT"/>
          <w:color w:val="000000"/>
        </w:rPr>
        <w:t>elations partenariales</w:t>
      </w:r>
      <w:r w:rsidR="0085487A" w:rsidRPr="00586792">
        <w:rPr>
          <w:rFonts w:cs="TimesNewRomanPSMT"/>
          <w:color w:val="000000"/>
        </w:rPr>
        <w:t xml:space="preserve"> </w:t>
      </w:r>
      <w:r w:rsidRPr="00586792">
        <w:rPr>
          <w:rFonts w:cs="TimesNewRomanPSMT"/>
          <w:color w:val="000000"/>
        </w:rPr>
        <w:t>(</w:t>
      </w:r>
      <w:r w:rsidRPr="00586792">
        <w:rPr>
          <w:rFonts w:cs="TimesNewRomanPSMT"/>
          <w:i/>
          <w:color w:val="000000"/>
        </w:rPr>
        <w:t>ancrage territorial, posture partenariale, positionnement</w:t>
      </w:r>
      <w:r w:rsidRPr="00586792">
        <w:rPr>
          <w:rFonts w:cs="TimesNewRomanPSMT"/>
          <w:color w:val="000000"/>
        </w:rPr>
        <w:t>)</w:t>
      </w:r>
      <w:r w:rsidR="00EC2BE1" w:rsidRPr="00586792">
        <w:rPr>
          <w:rFonts w:cs="TimesNewRomanPSMT"/>
          <w:color w:val="000000"/>
        </w:rPr>
        <w:t> :</w:t>
      </w:r>
    </w:p>
    <w:p w:rsidR="00243D3A" w:rsidRDefault="00243D3A" w:rsidP="00E15D9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</w:p>
    <w:p w:rsidR="00586792" w:rsidRPr="00586792" w:rsidRDefault="00667741" w:rsidP="00E15D9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360" w:lineRule="auto"/>
        <w:jc w:val="both"/>
        <w:rPr>
          <w:rFonts w:cs="TimesNewRomanPSMT"/>
          <w:color w:val="000000"/>
        </w:rPr>
      </w:pPr>
      <w:r w:rsidRPr="00243D3A">
        <w:rPr>
          <w:rFonts w:cs="TimesNewRomanPSMT"/>
          <w:color w:val="000000"/>
        </w:rPr>
        <w:t>M</w:t>
      </w:r>
      <w:r w:rsidR="00F26B74" w:rsidRPr="00243D3A">
        <w:rPr>
          <w:rFonts w:cs="TimesNewRomanPSMT"/>
          <w:color w:val="000000"/>
        </w:rPr>
        <w:t>oyens humains</w:t>
      </w:r>
      <w:r w:rsidR="00A72370" w:rsidRPr="00243D3A">
        <w:rPr>
          <w:rFonts w:cs="TimesNewRomanPSMT"/>
          <w:color w:val="000000"/>
        </w:rPr>
        <w:t xml:space="preserve"> et matériels à disposition de l’association</w:t>
      </w:r>
      <w:r w:rsidR="00FB18CA" w:rsidRPr="00586792">
        <w:rPr>
          <w:rFonts w:cs="TimesNewRomanPSMT"/>
          <w:color w:val="000000"/>
        </w:rPr>
        <w:t xml:space="preserve"> :</w:t>
      </w:r>
    </w:p>
    <w:p w:rsidR="00243D3A" w:rsidRDefault="00243D3A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586792" w:rsidRPr="00DA74A5" w:rsidRDefault="00586792" w:rsidP="00FA3E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E2057" w:rsidRPr="009E2057" w:rsidRDefault="009E2057" w:rsidP="009E205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2060"/>
          <w:u w:val="single"/>
        </w:rPr>
      </w:pPr>
    </w:p>
    <w:p w:rsidR="00935D6F" w:rsidRPr="009E2057" w:rsidRDefault="00243D3A" w:rsidP="00243D3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2060"/>
        </w:rPr>
      </w:pPr>
      <w:r w:rsidRPr="009E2057">
        <w:rPr>
          <w:rFonts w:cs="TimesNewRomanPSMT"/>
          <w:b/>
          <w:color w:val="002060"/>
        </w:rPr>
        <w:t>III.</w:t>
      </w:r>
      <w:r w:rsidR="009E2057" w:rsidRPr="009E2057">
        <w:rPr>
          <w:rFonts w:cs="TimesNewRomanPSMT"/>
          <w:b/>
          <w:color w:val="002060"/>
        </w:rPr>
        <w:t xml:space="preserve"> </w:t>
      </w:r>
      <w:r w:rsidR="00E501C8" w:rsidRPr="009E2057">
        <w:rPr>
          <w:rFonts w:cs="TimesNewRomanPSMT"/>
          <w:b/>
          <w:color w:val="002060"/>
        </w:rPr>
        <w:t xml:space="preserve"> </w:t>
      </w:r>
      <w:r w:rsidR="00E15D9F" w:rsidRPr="009E2057">
        <w:rPr>
          <w:rFonts w:cs="TimesNewRomanPSMT"/>
          <w:b/>
          <w:color w:val="002060"/>
        </w:rPr>
        <w:t>DESCRIPTION DU PROJET</w:t>
      </w:r>
    </w:p>
    <w:p w:rsidR="00586792" w:rsidRPr="009E2057" w:rsidRDefault="009E2057" w:rsidP="009E205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2060"/>
          <w:u w:val="single"/>
        </w:rPr>
      </w:pPr>
      <w:r w:rsidRPr="009E2057">
        <w:rPr>
          <w:rFonts w:cs="TimesNewRomanPSMT"/>
          <w:b/>
          <w:color w:val="002060"/>
          <w:u w:val="single"/>
        </w:rPr>
        <w:t>______________________________________________________________________________</w:t>
      </w:r>
    </w:p>
    <w:p w:rsidR="00EC2BE1" w:rsidRDefault="00EC2BE1" w:rsidP="00575450">
      <w:pPr>
        <w:spacing w:after="0" w:line="240" w:lineRule="auto"/>
        <w:jc w:val="both"/>
      </w:pPr>
    </w:p>
    <w:p w:rsidR="00F27B53" w:rsidRDefault="00F27B53" w:rsidP="00F27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F8033A" w:rsidRDefault="00EC2BE1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Intitulé du projet</w:t>
      </w:r>
      <w:r>
        <w:t xml:space="preserve"> (le cas échéant) :</w:t>
      </w:r>
    </w:p>
    <w:p w:rsidR="00EC2BE1" w:rsidRDefault="00EC2BE1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Présentation détaillée du projet</w:t>
      </w:r>
      <w:r>
        <w:t xml:space="preserve"> (</w:t>
      </w:r>
      <w:r w:rsidR="00F8033A">
        <w:rPr>
          <w:i/>
        </w:rPr>
        <w:t xml:space="preserve">origine, contexte, </w:t>
      </w:r>
      <w:r w:rsidR="00997AD2">
        <w:rPr>
          <w:i/>
        </w:rPr>
        <w:t xml:space="preserve">besoins constatés, </w:t>
      </w:r>
      <w:r w:rsidR="00EE6251">
        <w:rPr>
          <w:i/>
        </w:rPr>
        <w:t>vision</w:t>
      </w:r>
      <w:r w:rsidR="00997AD2">
        <w:rPr>
          <w:i/>
        </w:rPr>
        <w:t xml:space="preserve"> à court/moyen terme</w:t>
      </w:r>
      <w:r w:rsidR="00EE6251">
        <w:rPr>
          <w:i/>
        </w:rPr>
        <w:t xml:space="preserve">, </w:t>
      </w:r>
      <w:r w:rsidR="00997AD2">
        <w:rPr>
          <w:i/>
        </w:rPr>
        <w:t>stratégie</w:t>
      </w:r>
      <w:r w:rsidR="00F8033A">
        <w:rPr>
          <w:i/>
        </w:rPr>
        <w:t>,</w:t>
      </w:r>
      <w:r w:rsidR="00F8033A" w:rsidRPr="00F8033A">
        <w:t xml:space="preserve"> </w:t>
      </w:r>
      <w:r w:rsidR="00F8033A" w:rsidRPr="00F8033A">
        <w:rPr>
          <w:i/>
        </w:rPr>
        <w:t>périmètre géographique visé</w:t>
      </w:r>
      <w:r w:rsidR="00997AD2">
        <w:rPr>
          <w:i/>
        </w:rPr>
        <w:t xml:space="preserve">, </w:t>
      </w:r>
      <w:r w:rsidR="00FC23F5">
        <w:rPr>
          <w:i/>
        </w:rPr>
        <w:t>public(s) cible(s),…</w:t>
      </w:r>
      <w:r>
        <w:t>) :</w:t>
      </w:r>
    </w:p>
    <w:p w:rsidR="00B30824" w:rsidRDefault="00B30824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9E2057" w:rsidRDefault="009E2057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B30824" w:rsidRDefault="00F27B53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 xml:space="preserve">Présentation </w:t>
      </w:r>
      <w:r w:rsidR="00586792" w:rsidRPr="00243D3A">
        <w:t>du caractère socialement innovant du projet</w:t>
      </w:r>
      <w:r w:rsidR="00575450">
        <w:t xml:space="preserve"> (</w:t>
      </w:r>
      <w:r w:rsidRPr="00F27B53">
        <w:rPr>
          <w:i/>
        </w:rPr>
        <w:t>besoin social pas ou mal satisfait, services proposés en rupture avec les pratiques habituelles dans un milieu donné</w:t>
      </w:r>
      <w:r w:rsidR="00575450" w:rsidRPr="00F27B53">
        <w:rPr>
          <w:i/>
        </w:rPr>
        <w:t xml:space="preserve">, modalités </w:t>
      </w:r>
      <w:r w:rsidR="00FC23F5">
        <w:rPr>
          <w:i/>
        </w:rPr>
        <w:t>particulières</w:t>
      </w:r>
      <w:r w:rsidRPr="00F27B53">
        <w:rPr>
          <w:i/>
        </w:rPr>
        <w:t xml:space="preserve"> </w:t>
      </w:r>
      <w:r w:rsidR="00575450" w:rsidRPr="00F27B53">
        <w:rPr>
          <w:i/>
        </w:rPr>
        <w:t>de portage</w:t>
      </w:r>
      <w:r w:rsidRPr="00F27B53">
        <w:rPr>
          <w:i/>
        </w:rPr>
        <w:t xml:space="preserve"> et de</w:t>
      </w:r>
      <w:r w:rsidR="00575450" w:rsidRPr="00F27B53">
        <w:rPr>
          <w:i/>
        </w:rPr>
        <w:t xml:space="preserve"> coopération, </w:t>
      </w:r>
      <w:r w:rsidRPr="00F27B53">
        <w:rPr>
          <w:i/>
        </w:rPr>
        <w:t>…</w:t>
      </w:r>
      <w:r>
        <w:t>)</w:t>
      </w:r>
    </w:p>
    <w:p w:rsidR="00F27B53" w:rsidRDefault="00F27B53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9E2057" w:rsidRDefault="009E2057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F8033A" w:rsidRDefault="00F8033A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 xml:space="preserve">Moyens humains </w:t>
      </w:r>
      <w:r w:rsidR="00B30824" w:rsidRPr="00243D3A">
        <w:t>mobilisés</w:t>
      </w:r>
      <w:r w:rsidR="00EE6251">
        <w:t xml:space="preserve"> (</w:t>
      </w:r>
      <w:r w:rsidR="00EE6251" w:rsidRPr="00EE6251">
        <w:rPr>
          <w:i/>
        </w:rPr>
        <w:t xml:space="preserve">présentation </w:t>
      </w:r>
      <w:r w:rsidR="00EE6251">
        <w:rPr>
          <w:i/>
        </w:rPr>
        <w:t>des compétences de l’</w:t>
      </w:r>
      <w:r w:rsidR="00B30824">
        <w:rPr>
          <w:i/>
        </w:rPr>
        <w:t>équipe projet, des ressources bénévoles, de la gouvernance du projet</w:t>
      </w:r>
      <w:r w:rsidR="00EE6251">
        <w:t>)</w:t>
      </w:r>
      <w:r>
        <w:t> :</w:t>
      </w:r>
    </w:p>
    <w:p w:rsidR="00575450" w:rsidRDefault="00575450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B30824" w:rsidRDefault="00575450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Moyens matériels</w:t>
      </w:r>
      <w:r w:rsidRPr="00575450">
        <w:t xml:space="preserve"> (</w:t>
      </w:r>
      <w:r w:rsidRPr="00575450">
        <w:rPr>
          <w:i/>
        </w:rPr>
        <w:t>locaux, équipements</w:t>
      </w:r>
      <w:r w:rsidRPr="00575450">
        <w:t>) nécessaires à la réussite du projet :</w:t>
      </w:r>
    </w:p>
    <w:p w:rsidR="00575450" w:rsidRDefault="00575450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F8033A" w:rsidRDefault="00B30824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Partenariats établis ou recherchés</w:t>
      </w:r>
      <w:r w:rsidR="00586792">
        <w:t xml:space="preserve"> </w:t>
      </w:r>
      <w:r w:rsidR="00997AD2">
        <w:t>(</w:t>
      </w:r>
      <w:r w:rsidR="00997AD2" w:rsidRPr="00575450">
        <w:rPr>
          <w:i/>
        </w:rPr>
        <w:t>ancrage territorial et sectoriel</w:t>
      </w:r>
      <w:r w:rsidR="00997AD2">
        <w:t xml:space="preserve">) </w:t>
      </w:r>
      <w:r w:rsidR="00EE6251">
        <w:t>:</w:t>
      </w:r>
    </w:p>
    <w:p w:rsidR="00997AD2" w:rsidRDefault="00997AD2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EC2BE1" w:rsidRPr="00EE6251" w:rsidRDefault="000408F3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Méthode d’évaluation du projet</w:t>
      </w:r>
      <w:r w:rsidR="00F8033A">
        <w:t xml:space="preserve"> </w:t>
      </w:r>
      <w:r>
        <w:t>(</w:t>
      </w:r>
      <w:r w:rsidR="0038276B">
        <w:rPr>
          <w:i/>
        </w:rPr>
        <w:t>indicateurs de réalisation, de résultat,</w:t>
      </w:r>
      <w:r w:rsidR="00602D67">
        <w:rPr>
          <w:i/>
        </w:rPr>
        <w:t xml:space="preserve"> </w:t>
      </w:r>
      <w:r w:rsidR="0038276B">
        <w:rPr>
          <w:i/>
        </w:rPr>
        <w:t>d’impact</w:t>
      </w:r>
      <w:r w:rsidR="00602D67">
        <w:rPr>
          <w:i/>
        </w:rPr>
        <w:t>)</w:t>
      </w:r>
      <w:r w:rsidR="00997AD2">
        <w:rPr>
          <w:i/>
        </w:rPr>
        <w:t> :</w:t>
      </w:r>
    </w:p>
    <w:p w:rsidR="00997AD2" w:rsidRDefault="00997AD2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EE6251" w:rsidRPr="00EE6251" w:rsidRDefault="00EE6251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Perspectives de développement</w:t>
      </w:r>
      <w:r>
        <w:t> :</w:t>
      </w:r>
    </w:p>
    <w:p w:rsidR="00997AD2" w:rsidRDefault="00997AD2" w:rsidP="009E20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both"/>
      </w:pPr>
    </w:p>
    <w:p w:rsidR="00F27B53" w:rsidRDefault="00997AD2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243D3A">
        <w:t>Informations complémentaires éventuelles</w:t>
      </w:r>
      <w:r w:rsidR="00575450">
        <w:t> :</w:t>
      </w:r>
    </w:p>
    <w:p w:rsidR="009E2057" w:rsidRDefault="009E2057" w:rsidP="00575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</w:p>
    <w:p w:rsidR="00575450" w:rsidRDefault="00575450" w:rsidP="00575450">
      <w:pPr>
        <w:jc w:val="both"/>
      </w:pPr>
    </w:p>
    <w:p w:rsidR="009E2057" w:rsidRDefault="00E501C8" w:rsidP="009E2057">
      <w:pPr>
        <w:spacing w:after="0" w:line="240" w:lineRule="auto"/>
        <w:jc w:val="both"/>
        <w:rPr>
          <w:b/>
          <w:color w:val="002060"/>
        </w:rPr>
      </w:pPr>
      <w:r w:rsidRPr="009E2057">
        <w:rPr>
          <w:b/>
          <w:color w:val="002060"/>
        </w:rPr>
        <w:t xml:space="preserve">IV. </w:t>
      </w:r>
      <w:r w:rsidR="009E2057">
        <w:rPr>
          <w:b/>
          <w:color w:val="002060"/>
        </w:rPr>
        <w:t xml:space="preserve"> </w:t>
      </w:r>
      <w:r w:rsidR="00575450" w:rsidRPr="009E2057">
        <w:rPr>
          <w:b/>
          <w:color w:val="002060"/>
        </w:rPr>
        <w:t>ANNEXES</w:t>
      </w:r>
      <w:r w:rsidR="00602D67" w:rsidRPr="009E2057">
        <w:rPr>
          <w:b/>
          <w:color w:val="002060"/>
        </w:rPr>
        <w:t xml:space="preserve"> A JOINDRE AU DOSSIER DE CANDIDATURE</w:t>
      </w:r>
    </w:p>
    <w:p w:rsidR="009E2057" w:rsidRPr="009E2057" w:rsidRDefault="009E2057" w:rsidP="009E2057">
      <w:pPr>
        <w:jc w:val="both"/>
        <w:rPr>
          <w:b/>
          <w:color w:val="002060"/>
        </w:rPr>
      </w:pPr>
      <w:r w:rsidRPr="009E2057">
        <w:rPr>
          <w:b/>
          <w:color w:val="002060"/>
        </w:rPr>
        <w:t>_______________________________________________________________________________</w:t>
      </w:r>
    </w:p>
    <w:p w:rsidR="00B648DB" w:rsidRPr="009E2057" w:rsidRDefault="00602D67" w:rsidP="009E205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un budget prévisionnel d</w:t>
      </w:r>
      <w:r w:rsidR="00B648DB" w:rsidRPr="009E2057">
        <w:rPr>
          <w:b/>
        </w:rPr>
        <w:t>e l’action sur 24 mois maximum ;</w:t>
      </w:r>
    </w:p>
    <w:p w:rsidR="00B648DB" w:rsidRPr="009E2057" w:rsidRDefault="00602D67" w:rsidP="00B648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le bilan et compte de résultat de l’année N-1, datés et signés ;</w:t>
      </w:r>
    </w:p>
    <w:p w:rsidR="00B648DB" w:rsidRPr="009E2057" w:rsidRDefault="00602D67" w:rsidP="009E205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les statuts de l’association, datés et signés ;</w:t>
      </w:r>
    </w:p>
    <w:p w:rsidR="00B648DB" w:rsidRPr="009E2057" w:rsidRDefault="00602D67" w:rsidP="00B648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la copie du récépissé de déclaration en préfecture ;</w:t>
      </w:r>
    </w:p>
    <w:p w:rsidR="00B648DB" w:rsidRPr="009E2057" w:rsidRDefault="00602D67" w:rsidP="00B648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le certificat d’inscription au répertoire des établissements (SIRET)</w:t>
      </w:r>
      <w:r w:rsidR="009E2057" w:rsidRPr="009E2057">
        <w:rPr>
          <w:b/>
        </w:rPr>
        <w:t> </w:t>
      </w:r>
    </w:p>
    <w:p w:rsidR="00B648DB" w:rsidRPr="009E2057" w:rsidRDefault="00602D67" w:rsidP="00B648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t>un relevé d’identité bancaire de l’association ;</w:t>
      </w:r>
    </w:p>
    <w:p w:rsidR="00602D67" w:rsidRPr="009E2057" w:rsidRDefault="00602D67" w:rsidP="00B648D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E2057">
        <w:rPr>
          <w:b/>
        </w:rPr>
        <w:lastRenderedPageBreak/>
        <w:t>tout document permettant de valoriser l’action de l’association (tel que le projet associatif, le dernier rapport moral, etc.).</w:t>
      </w:r>
    </w:p>
    <w:sectPr w:rsidR="00602D67" w:rsidRPr="009E20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D2" w:rsidRDefault="00997AD2" w:rsidP="00997AD2">
      <w:pPr>
        <w:spacing w:after="0" w:line="240" w:lineRule="auto"/>
      </w:pPr>
      <w:r>
        <w:separator/>
      </w:r>
    </w:p>
  </w:endnote>
  <w:endnote w:type="continuationSeparator" w:id="0">
    <w:p w:rsidR="00997AD2" w:rsidRDefault="00997AD2" w:rsidP="0099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62590"/>
      <w:docPartObj>
        <w:docPartGallery w:val="Page Numbers (Bottom of Page)"/>
        <w:docPartUnique/>
      </w:docPartObj>
    </w:sdtPr>
    <w:sdtEndPr/>
    <w:sdtContent>
      <w:p w:rsidR="00575450" w:rsidRDefault="0057545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19C70F" wp14:editId="50F64E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5450" w:rsidRDefault="00575450">
                              <w:pPr>
                                <w:pStyle w:val="Pieddepage"/>
                                <w:rPr>
                                  <w:color w:val="72A376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E2057" w:rsidRPr="009E2057">
                                <w:rPr>
                                  <w:noProof/>
                                  <w:color w:val="72A376" w:themeColor="accent1"/>
                                </w:rPr>
                                <w:t>2</w:t>
                              </w:r>
                              <w:r>
                                <w:rPr>
                                  <w:color w:val="72A376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8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AMA6Ed+AgAAB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:rsidR="00575450" w:rsidRDefault="00575450">
                        <w:pPr>
                          <w:pStyle w:val="Pieddepage"/>
                          <w:rPr>
                            <w:color w:val="72A376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E2057" w:rsidRPr="009E2057">
                          <w:rPr>
                            <w:noProof/>
                            <w:color w:val="72A376" w:themeColor="accent1"/>
                          </w:rPr>
                          <w:t>2</w:t>
                        </w:r>
                        <w:r>
                          <w:rPr>
                            <w:color w:val="72A376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D2" w:rsidRDefault="00997AD2" w:rsidP="00997AD2">
      <w:pPr>
        <w:spacing w:after="0" w:line="240" w:lineRule="auto"/>
      </w:pPr>
      <w:r>
        <w:separator/>
      </w:r>
    </w:p>
  </w:footnote>
  <w:footnote w:type="continuationSeparator" w:id="0">
    <w:p w:rsidR="00997AD2" w:rsidRDefault="00997AD2" w:rsidP="0099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13"/>
    <w:multiLevelType w:val="hybridMultilevel"/>
    <w:tmpl w:val="CD62BD34"/>
    <w:lvl w:ilvl="0" w:tplc="445039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47C"/>
    <w:multiLevelType w:val="hybridMultilevel"/>
    <w:tmpl w:val="541E780A"/>
    <w:lvl w:ilvl="0" w:tplc="8CE6E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0BB"/>
    <w:multiLevelType w:val="hybridMultilevel"/>
    <w:tmpl w:val="2794DB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32D"/>
    <w:multiLevelType w:val="hybridMultilevel"/>
    <w:tmpl w:val="8302699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3E01"/>
    <w:multiLevelType w:val="hybridMultilevel"/>
    <w:tmpl w:val="92A2EFB6"/>
    <w:lvl w:ilvl="0" w:tplc="0BA40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56D"/>
    <w:multiLevelType w:val="hybridMultilevel"/>
    <w:tmpl w:val="5142BD04"/>
    <w:lvl w:ilvl="0" w:tplc="84064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6514"/>
    <w:multiLevelType w:val="hybridMultilevel"/>
    <w:tmpl w:val="EB4EA936"/>
    <w:lvl w:ilvl="0" w:tplc="088EA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AC2"/>
    <w:multiLevelType w:val="hybridMultilevel"/>
    <w:tmpl w:val="7FBCC102"/>
    <w:lvl w:ilvl="0" w:tplc="146AA9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74A3"/>
    <w:multiLevelType w:val="hybridMultilevel"/>
    <w:tmpl w:val="5E682D3E"/>
    <w:lvl w:ilvl="0" w:tplc="57CA52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49CB"/>
    <w:multiLevelType w:val="hybridMultilevel"/>
    <w:tmpl w:val="5CF0FCAE"/>
    <w:lvl w:ilvl="0" w:tplc="3A0EB4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0C96"/>
    <w:multiLevelType w:val="hybridMultilevel"/>
    <w:tmpl w:val="8A72A39E"/>
    <w:lvl w:ilvl="0" w:tplc="A4CC92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E7F8E"/>
    <w:multiLevelType w:val="hybridMultilevel"/>
    <w:tmpl w:val="94F05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F"/>
    <w:rsid w:val="000408F3"/>
    <w:rsid w:val="00065CAA"/>
    <w:rsid w:val="0007739D"/>
    <w:rsid w:val="000F47F1"/>
    <w:rsid w:val="001B3279"/>
    <w:rsid w:val="001D0010"/>
    <w:rsid w:val="001F055D"/>
    <w:rsid w:val="00243D3A"/>
    <w:rsid w:val="002B3284"/>
    <w:rsid w:val="0038276B"/>
    <w:rsid w:val="003C1B01"/>
    <w:rsid w:val="004073A4"/>
    <w:rsid w:val="004120A1"/>
    <w:rsid w:val="00575450"/>
    <w:rsid w:val="00586792"/>
    <w:rsid w:val="00602D67"/>
    <w:rsid w:val="00607BB2"/>
    <w:rsid w:val="00667741"/>
    <w:rsid w:val="006C0BD6"/>
    <w:rsid w:val="00756647"/>
    <w:rsid w:val="008420E4"/>
    <w:rsid w:val="008446DF"/>
    <w:rsid w:val="0085487A"/>
    <w:rsid w:val="00882DA5"/>
    <w:rsid w:val="008A77BC"/>
    <w:rsid w:val="008E0EF0"/>
    <w:rsid w:val="00935D6F"/>
    <w:rsid w:val="00983E3E"/>
    <w:rsid w:val="00997AD2"/>
    <w:rsid w:val="009A692A"/>
    <w:rsid w:val="009E2057"/>
    <w:rsid w:val="00A21903"/>
    <w:rsid w:val="00A53A12"/>
    <w:rsid w:val="00A72370"/>
    <w:rsid w:val="00AD38A6"/>
    <w:rsid w:val="00B30824"/>
    <w:rsid w:val="00B648DB"/>
    <w:rsid w:val="00BF7AC4"/>
    <w:rsid w:val="00C32E4E"/>
    <w:rsid w:val="00C535B0"/>
    <w:rsid w:val="00C93959"/>
    <w:rsid w:val="00CA77D1"/>
    <w:rsid w:val="00CC4410"/>
    <w:rsid w:val="00D73884"/>
    <w:rsid w:val="00DA74A5"/>
    <w:rsid w:val="00E15D9F"/>
    <w:rsid w:val="00E300BA"/>
    <w:rsid w:val="00E501C8"/>
    <w:rsid w:val="00EC2BE1"/>
    <w:rsid w:val="00EE6251"/>
    <w:rsid w:val="00F26B74"/>
    <w:rsid w:val="00F27B53"/>
    <w:rsid w:val="00F773FF"/>
    <w:rsid w:val="00F8033A"/>
    <w:rsid w:val="00FA3EFE"/>
    <w:rsid w:val="00FB18CA"/>
    <w:rsid w:val="00FC23F5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7D1"/>
    <w:rPr>
      <w:color w:val="DB5353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AD2"/>
  </w:style>
  <w:style w:type="paragraph" w:styleId="Pieddepage">
    <w:name w:val="footer"/>
    <w:basedOn w:val="Normal"/>
    <w:link w:val="PieddepageCar"/>
    <w:uiPriority w:val="99"/>
    <w:unhideWhenUsed/>
    <w:rsid w:val="009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AD2"/>
  </w:style>
  <w:style w:type="character" w:styleId="Numrodepage">
    <w:name w:val="page number"/>
    <w:basedOn w:val="Policepardfaut"/>
    <w:uiPriority w:val="99"/>
    <w:unhideWhenUsed/>
    <w:rsid w:val="0099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7D1"/>
    <w:rPr>
      <w:color w:val="DB5353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7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AD2"/>
  </w:style>
  <w:style w:type="paragraph" w:styleId="Pieddepage">
    <w:name w:val="footer"/>
    <w:basedOn w:val="Normal"/>
    <w:link w:val="PieddepageCar"/>
    <w:uiPriority w:val="99"/>
    <w:unhideWhenUsed/>
    <w:rsid w:val="0099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AD2"/>
  </w:style>
  <w:style w:type="character" w:styleId="Numrodepage">
    <w:name w:val="page number"/>
    <w:basedOn w:val="Policepardfaut"/>
    <w:uiPriority w:val="99"/>
    <w:unhideWhenUsed/>
    <w:rsid w:val="0099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telle.salvayre@le64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sabeth.scarpa@le4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associative@le6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 Elisabeth</dc:creator>
  <cp:lastModifiedBy>Scarpa Elisabeth</cp:lastModifiedBy>
  <cp:revision>14</cp:revision>
  <dcterms:created xsi:type="dcterms:W3CDTF">2017-06-06T13:22:00Z</dcterms:created>
  <dcterms:modified xsi:type="dcterms:W3CDTF">2017-07-18T16:02:00Z</dcterms:modified>
</cp:coreProperties>
</file>